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6A" w:rsidRPr="007A606A" w:rsidRDefault="007A606A" w:rsidP="007A606A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60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Pr="007A606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A606A" w:rsidRPr="007A606A" w:rsidRDefault="007A606A" w:rsidP="007A6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pacing w:after="0" w:line="240" w:lineRule="auto"/>
        <w:ind w:right="34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1C4935" w:rsidP="001C49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пожарной безопасности на территории Курайского сельсовета на 2023 год</w:t>
      </w:r>
    </w:p>
    <w:p w:rsidR="007A606A" w:rsidRPr="007A606A" w:rsidRDefault="007A606A" w:rsidP="007A606A">
      <w:pPr>
        <w:spacing w:after="0" w:line="24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7A606A" w:rsidP="007A606A">
      <w:pPr>
        <w:spacing w:after="0" w:line="24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со статьей 19 Федерального закона от 21.12.1994 № 69-ФЗ «О пожарной безо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пасности», статьей 14 Федерального закона от 06.10.2003 № 131-ФЗ «Об общих принципах организации местного самоуправления в Российской Федерации», статьей 11 Федерального 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закона от 21.12.1993 № 68-ФЗ «О защите населения и территорий от чрезвычайных ситуаций при</w:t>
      </w:r>
      <w:r w:rsidRPr="007A60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родного и техногенного характера» в целях обеспечения </w:t>
      </w:r>
      <w:r w:rsidR="001C49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пожарной безопасности на территории Курайского сельсовета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статьями  7, 15, 18 Устава Курайского сельсовета Дзержинского района Красноярского края,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A606A" w:rsidRPr="007A606A" w:rsidRDefault="007A606A" w:rsidP="007A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план </w:t>
      </w:r>
      <w:r w:rsidR="001C4935" w:rsidRP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обеспечения пожарной безопасности на территории Курайского сельсовета на 2023 год</w:t>
      </w:r>
      <w:r w:rsidR="001C49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согласно приложению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A606A" w:rsidRPr="007A606A" w:rsidRDefault="007A606A" w:rsidP="007A606A">
      <w:pPr>
        <w:shd w:val="clear" w:color="auto" w:fill="FFFFFF"/>
        <w:tabs>
          <w:tab w:val="left" w:pos="1469"/>
          <w:tab w:val="left" w:pos="8986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Контроль за исполнением </w:t>
      </w:r>
      <w:r w:rsidR="001C49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настоящего </w:t>
      </w:r>
      <w:r w:rsidRPr="007A60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постановления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7A606A" w:rsidRPr="007A606A" w:rsidRDefault="007A606A" w:rsidP="001C493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1C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«Курайский вестник».</w:t>
      </w:r>
    </w:p>
    <w:p w:rsidR="007A606A" w:rsidRPr="007A606A" w:rsidRDefault="007A606A" w:rsidP="007A606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tabs>
          <w:tab w:val="left" w:pos="14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A606A" w:rsidRPr="007A606A" w:rsidRDefault="007A606A" w:rsidP="007A606A">
      <w:pPr>
        <w:shd w:val="clear" w:color="auto" w:fill="FFFFFF"/>
        <w:spacing w:after="0" w:line="281" w:lineRule="exact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06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Глава сельсовета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7A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7A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Гаврилов</w:t>
      </w: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A" w:rsidRDefault="007A606A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06A" w:rsidSect="008B798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550429" w:rsidRPr="00550429" w:rsidRDefault="00550429" w:rsidP="0055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964D5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5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B7985" w:rsidRPr="005964D5" w:rsidRDefault="008B7985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29" w:rsidRPr="005964D5" w:rsidRDefault="00550429" w:rsidP="005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1D5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D5">
        <w:rPr>
          <w:rFonts w:ascii="Times New Roman" w:hAnsi="Times New Roman" w:cs="Times New Roman"/>
          <w:sz w:val="28"/>
          <w:szCs w:val="28"/>
        </w:rPr>
        <w:t xml:space="preserve">План обеспечения пожарной безопасности </w:t>
      </w:r>
    </w:p>
    <w:p w:rsidR="00951EF7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4D5">
        <w:rPr>
          <w:rFonts w:ascii="Times New Roman" w:hAnsi="Times New Roman" w:cs="Times New Roman"/>
          <w:sz w:val="28"/>
          <w:szCs w:val="28"/>
        </w:rPr>
        <w:t>на территории Курайского сельсовета на 2023 год</w:t>
      </w:r>
    </w:p>
    <w:p w:rsidR="008361D5" w:rsidRPr="005964D5" w:rsidRDefault="008361D5" w:rsidP="0083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465"/>
        <w:gridCol w:w="1906"/>
        <w:gridCol w:w="1994"/>
      </w:tblGrid>
      <w:tr w:rsidR="00D9134C" w:rsidRPr="005964D5" w:rsidTr="006F5A1E">
        <w:tc>
          <w:tcPr>
            <w:tcW w:w="696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9134C" w:rsidRPr="005964D5" w:rsidTr="00D9134C">
        <w:tc>
          <w:tcPr>
            <w:tcW w:w="9061" w:type="dxa"/>
            <w:gridSpan w:val="4"/>
            <w:tcBorders>
              <w:top w:val="double" w:sz="4" w:space="0" w:color="auto"/>
            </w:tcBorders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Подготовка и корректировка нормативных правовых актов и нормативных документов по вопросам обеспечения пожарной безопасности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6C" w:rsidRPr="005964D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на весенне-летний пожароопасный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на осенне-зимний пожароопасный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Разработать (откорректировать) и утвердить паспорта населенных пунктов, подверженных угрозе лесных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7" w:type="dxa"/>
            <w:vAlign w:val="center"/>
          </w:tcPr>
          <w:p w:rsidR="00D9134C" w:rsidRPr="005964D5" w:rsidRDefault="00AD4E4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D9134C">
        <w:tc>
          <w:tcPr>
            <w:tcW w:w="9061" w:type="dxa"/>
            <w:gridSpan w:val="4"/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при подготовке к весенне-летнему пожароопасному периоду (перечень мероприятий, включаемых в план)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59616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(провести опашку) вокруг населенных пунктов, прилегающим к лесным массивам, опасным объектам экономики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 с подсветкой в тёмное время суток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и подготовку перечня бесхозных строений, отсутствующих указателей улиц, номеров домов</w:t>
            </w:r>
            <w:r w:rsidR="00091914" w:rsidRPr="005964D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ринять меры восстановлению отсутствующих указателей улиц, домов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пунктах, где имеются передвижные комплексы «Огнеборец», провести обучение мотористов с последующим принятием зачетом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весенние профилактические отжиги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Произвести уборку сорной растительности в местах общего пользования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 с территорий, прилегающих к усадьбам граждан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добровольной пожарной охраны к тушению пожаров, состояния техники, вооружения, их оснащенности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на территории образования, а также дополнительных требований пожарной безопасности на время его действия</w:t>
            </w:r>
          </w:p>
        </w:tc>
        <w:tc>
          <w:tcPr>
            <w:tcW w:w="1510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Ограничить посещение населением лесных массивов, запретить разведение костров, и курение в лесах</w:t>
            </w:r>
          </w:p>
        </w:tc>
        <w:tc>
          <w:tcPr>
            <w:tcW w:w="1510" w:type="dxa"/>
            <w:vAlign w:val="center"/>
          </w:tcPr>
          <w:p w:rsidR="00D9134C" w:rsidRPr="005964D5" w:rsidRDefault="00D9134C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поселения в надлежащем состоянии для беспрепятственного проезда пожарной техники к месту пожара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D430B3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в границах населенных пунктов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и гражданами земельных участков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примыкающим к лесам, по маршрутам наиболее вероятного распространения лесных пожаров с угрозой населенным пунктам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корректировку патрульных, патрульно-маневренных групп, а также деятельность старост населенных пунктов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исправное состояние звуковой системы оповещения населения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принимаемых мерах, проводимых мероприятиях по обеспечению пожарной безопасности, о соблюдении мер пожарной безопасности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Изготовить (обновить) стенды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использовании открытым огнем на приусадебных участках в весенне-летний период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D9134C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79388B">
        <w:tc>
          <w:tcPr>
            <w:tcW w:w="9061" w:type="dxa"/>
            <w:gridSpan w:val="4"/>
            <w:vAlign w:val="center"/>
          </w:tcPr>
          <w:p w:rsidR="00D9134C" w:rsidRPr="005964D5" w:rsidRDefault="00ED421D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34C" w:rsidRPr="005964D5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при подготовке к осенне-зимнему пожароопасному периоду (перечень мероприятий, включаемых в план)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(провести опашку) вокруг населенных пунктов, прилегающим к лесным массивам, опасным объектам экономики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гидранты, водонапорные башни, пирсы, пожарные водоёмы), восстановить указатели мест расположения источников наружного противопожарного водоснабжения с подсветкой в тёмное время суток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добровольной пожарной охраны к тушению пожаров, 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техники, вооружения, их оснащенности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Произвести уборку сорной растительности в местах общего пользования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9516AE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Уборка горючих отходов с территорий, прилегающих к усадьбам граждан</w:t>
            </w:r>
          </w:p>
        </w:tc>
        <w:tc>
          <w:tcPr>
            <w:tcW w:w="1510" w:type="dxa"/>
            <w:vAlign w:val="center"/>
          </w:tcPr>
          <w:p w:rsidR="00D9134C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9134C" w:rsidRPr="005964D5" w:rsidTr="006F5A1E">
        <w:tc>
          <w:tcPr>
            <w:tcW w:w="696" w:type="dxa"/>
            <w:vAlign w:val="center"/>
          </w:tcPr>
          <w:p w:rsidR="00D9134C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D9134C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на территории образования, а также дополнительных требований пожарной безопасности на время его действия</w:t>
            </w:r>
          </w:p>
        </w:tc>
        <w:tc>
          <w:tcPr>
            <w:tcW w:w="1510" w:type="dxa"/>
            <w:vAlign w:val="center"/>
          </w:tcPr>
          <w:p w:rsidR="00D9134C" w:rsidRPr="005964D5" w:rsidRDefault="005B1FF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2027" w:type="dxa"/>
            <w:vAlign w:val="center"/>
          </w:tcPr>
          <w:p w:rsidR="00D9134C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AE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поселения в надлежащем состоянии для беспрепятственного проезда пожарной техники к месту пожара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AE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в границах населенных пунктов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и гражданами земельных участков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AE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Обеспечить исправное состояние звуковой системы оповещения населения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AE" w:rsidRPr="005964D5" w:rsidTr="006F5A1E">
        <w:tc>
          <w:tcPr>
            <w:tcW w:w="696" w:type="dxa"/>
            <w:vAlign w:val="center"/>
          </w:tcPr>
          <w:p w:rsidR="009516AE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9516AE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принимаемых мерах, проводимых мероприятиях по обеспечению пожарной безопасности, о соблюдении мер пожарной безопасности</w:t>
            </w:r>
          </w:p>
        </w:tc>
        <w:tc>
          <w:tcPr>
            <w:tcW w:w="1510" w:type="dxa"/>
            <w:vAlign w:val="center"/>
          </w:tcPr>
          <w:p w:rsidR="009516AE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27" w:type="dxa"/>
            <w:vAlign w:val="center"/>
          </w:tcPr>
          <w:p w:rsidR="009516AE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</w:p>
        </w:tc>
      </w:tr>
      <w:tr w:rsidR="005B1FF5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Изготовить (обновить) стенды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</w:p>
        </w:tc>
      </w:tr>
      <w:tr w:rsidR="005B1FF5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5B1FF5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печей и других отопительных приборов в зимний и осенне-зимний период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5B1FF5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5B1FF5" w:rsidRPr="005964D5" w:rsidTr="006F5A1E">
        <w:tc>
          <w:tcPr>
            <w:tcW w:w="696" w:type="dxa"/>
            <w:vAlign w:val="center"/>
          </w:tcPr>
          <w:p w:rsidR="005B1FF5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5B1FF5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Очистка от снега подъездов к источникам наружного противопожарного водоснабжения (пожарным водоёмам, пирсам, гидрантам, водонапорным башням)</w:t>
            </w:r>
          </w:p>
        </w:tc>
        <w:tc>
          <w:tcPr>
            <w:tcW w:w="1510" w:type="dxa"/>
            <w:vAlign w:val="center"/>
          </w:tcPr>
          <w:p w:rsidR="005B1FF5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027" w:type="dxa"/>
            <w:vAlign w:val="center"/>
          </w:tcPr>
          <w:p w:rsidR="005B1FF5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40FBF" w:rsidRPr="005964D5" w:rsidTr="006F5A1E">
        <w:tc>
          <w:tcPr>
            <w:tcW w:w="696" w:type="dxa"/>
            <w:vAlign w:val="center"/>
          </w:tcPr>
          <w:p w:rsidR="00140FBF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140FBF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Очищать от снега и льда, поддерживать в исправном состоянии пожарные гидранты</w:t>
            </w:r>
          </w:p>
        </w:tc>
        <w:tc>
          <w:tcPr>
            <w:tcW w:w="1510" w:type="dxa"/>
            <w:vAlign w:val="center"/>
          </w:tcPr>
          <w:p w:rsidR="00140FBF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027" w:type="dxa"/>
            <w:vAlign w:val="center"/>
          </w:tcPr>
          <w:p w:rsidR="00140FBF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40FBF" w:rsidRPr="005964D5" w:rsidTr="006F5A1E">
        <w:tc>
          <w:tcPr>
            <w:tcW w:w="696" w:type="dxa"/>
            <w:vAlign w:val="center"/>
          </w:tcPr>
          <w:p w:rsidR="00140FBF" w:rsidRPr="005964D5" w:rsidRDefault="00FD575A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4B14" w:rsidRPr="005964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vAlign w:val="center"/>
          </w:tcPr>
          <w:p w:rsidR="00140FBF" w:rsidRPr="005964D5" w:rsidRDefault="00140FBF" w:rsidP="007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во время новогодних праздников</w:t>
            </w:r>
          </w:p>
        </w:tc>
        <w:tc>
          <w:tcPr>
            <w:tcW w:w="1510" w:type="dxa"/>
            <w:vAlign w:val="center"/>
          </w:tcPr>
          <w:p w:rsidR="00140FBF" w:rsidRPr="005964D5" w:rsidRDefault="00091914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7" w:type="dxa"/>
            <w:vAlign w:val="center"/>
          </w:tcPr>
          <w:p w:rsidR="00140FBF" w:rsidRPr="005964D5" w:rsidRDefault="007C6785" w:rsidP="00D9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D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8361D5" w:rsidRPr="005964D5" w:rsidRDefault="008361D5" w:rsidP="00303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8361D5" w:rsidRPr="005964D5" w:rsidSect="008B798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28" w:rsidRDefault="00971028" w:rsidP="008B7985">
      <w:pPr>
        <w:spacing w:after="0" w:line="240" w:lineRule="auto"/>
      </w:pPr>
      <w:r>
        <w:separator/>
      </w:r>
    </w:p>
  </w:endnote>
  <w:endnote w:type="continuationSeparator" w:id="0">
    <w:p w:rsidR="00971028" w:rsidRDefault="00971028" w:rsidP="008B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28" w:rsidRDefault="00971028" w:rsidP="008B7985">
      <w:pPr>
        <w:spacing w:after="0" w:line="240" w:lineRule="auto"/>
      </w:pPr>
      <w:r>
        <w:separator/>
      </w:r>
    </w:p>
  </w:footnote>
  <w:footnote w:type="continuationSeparator" w:id="0">
    <w:p w:rsidR="00971028" w:rsidRDefault="00971028" w:rsidP="008B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85" w:rsidRDefault="008B7985" w:rsidP="007A606A">
    <w:pPr>
      <w:pStyle w:val="a5"/>
    </w:pPr>
  </w:p>
  <w:p w:rsidR="008B7985" w:rsidRDefault="008B7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63434"/>
    <w:multiLevelType w:val="hybridMultilevel"/>
    <w:tmpl w:val="E0B8B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0B55D8"/>
    <w:multiLevelType w:val="hybridMultilevel"/>
    <w:tmpl w:val="0FE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5"/>
    <w:rsid w:val="00036958"/>
    <w:rsid w:val="00050C99"/>
    <w:rsid w:val="00091914"/>
    <w:rsid w:val="000B1A56"/>
    <w:rsid w:val="000D1E8C"/>
    <w:rsid w:val="00123537"/>
    <w:rsid w:val="00124F1E"/>
    <w:rsid w:val="00131F0E"/>
    <w:rsid w:val="00135702"/>
    <w:rsid w:val="00140FBF"/>
    <w:rsid w:val="00171A43"/>
    <w:rsid w:val="00174467"/>
    <w:rsid w:val="00182E9B"/>
    <w:rsid w:val="00186761"/>
    <w:rsid w:val="001C4935"/>
    <w:rsid w:val="001D1574"/>
    <w:rsid w:val="001F1040"/>
    <w:rsid w:val="002129A1"/>
    <w:rsid w:val="002157F9"/>
    <w:rsid w:val="00233FE8"/>
    <w:rsid w:val="00303A0D"/>
    <w:rsid w:val="003259E0"/>
    <w:rsid w:val="003565AD"/>
    <w:rsid w:val="003A0243"/>
    <w:rsid w:val="00431234"/>
    <w:rsid w:val="004867B9"/>
    <w:rsid w:val="004A0557"/>
    <w:rsid w:val="004A0AD8"/>
    <w:rsid w:val="004C4BDD"/>
    <w:rsid w:val="004C5DE4"/>
    <w:rsid w:val="004D74E2"/>
    <w:rsid w:val="004F3233"/>
    <w:rsid w:val="0055002F"/>
    <w:rsid w:val="00550429"/>
    <w:rsid w:val="0059616C"/>
    <w:rsid w:val="005964D5"/>
    <w:rsid w:val="005A0643"/>
    <w:rsid w:val="005B1FF5"/>
    <w:rsid w:val="005C1E43"/>
    <w:rsid w:val="005F4997"/>
    <w:rsid w:val="006769A9"/>
    <w:rsid w:val="00685D6E"/>
    <w:rsid w:val="006B7B91"/>
    <w:rsid w:val="006C4B14"/>
    <w:rsid w:val="006F5A1E"/>
    <w:rsid w:val="00782F4F"/>
    <w:rsid w:val="00796E68"/>
    <w:rsid w:val="007A398E"/>
    <w:rsid w:val="007A606A"/>
    <w:rsid w:val="007C42F4"/>
    <w:rsid w:val="007C6785"/>
    <w:rsid w:val="007D1C37"/>
    <w:rsid w:val="007D2C11"/>
    <w:rsid w:val="007F7A52"/>
    <w:rsid w:val="00810BD4"/>
    <w:rsid w:val="008357A8"/>
    <w:rsid w:val="008361D5"/>
    <w:rsid w:val="00892DD4"/>
    <w:rsid w:val="00893110"/>
    <w:rsid w:val="008B7985"/>
    <w:rsid w:val="009136D6"/>
    <w:rsid w:val="009516AE"/>
    <w:rsid w:val="00951EF7"/>
    <w:rsid w:val="009669BF"/>
    <w:rsid w:val="00971028"/>
    <w:rsid w:val="0099525C"/>
    <w:rsid w:val="00A468AF"/>
    <w:rsid w:val="00A7283A"/>
    <w:rsid w:val="00A840EE"/>
    <w:rsid w:val="00AB3DBC"/>
    <w:rsid w:val="00AD4E43"/>
    <w:rsid w:val="00B22E02"/>
    <w:rsid w:val="00B96E01"/>
    <w:rsid w:val="00C742F6"/>
    <w:rsid w:val="00C74DFA"/>
    <w:rsid w:val="00C93DDE"/>
    <w:rsid w:val="00CF3777"/>
    <w:rsid w:val="00D430B3"/>
    <w:rsid w:val="00D47991"/>
    <w:rsid w:val="00D56272"/>
    <w:rsid w:val="00D83255"/>
    <w:rsid w:val="00D9134C"/>
    <w:rsid w:val="00DB47AB"/>
    <w:rsid w:val="00DD6256"/>
    <w:rsid w:val="00DF0D5C"/>
    <w:rsid w:val="00E2312F"/>
    <w:rsid w:val="00E93C36"/>
    <w:rsid w:val="00EA1FD1"/>
    <w:rsid w:val="00EB70A1"/>
    <w:rsid w:val="00ED421D"/>
    <w:rsid w:val="00EF13EE"/>
    <w:rsid w:val="00EF75D6"/>
    <w:rsid w:val="00F259AD"/>
    <w:rsid w:val="00F76172"/>
    <w:rsid w:val="00F86FCC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FAD5"/>
  <w15:chartTrackingRefBased/>
  <w15:docId w15:val="{A06C5431-FC8F-4DC8-BA8E-6A310E5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D5"/>
    <w:pPr>
      <w:ind w:left="720"/>
      <w:contextualSpacing/>
    </w:pPr>
  </w:style>
  <w:style w:type="table" w:styleId="a4">
    <w:name w:val="Table Grid"/>
    <w:basedOn w:val="a1"/>
    <w:uiPriority w:val="39"/>
    <w:rsid w:val="00D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985"/>
  </w:style>
  <w:style w:type="paragraph" w:styleId="a7">
    <w:name w:val="footer"/>
    <w:basedOn w:val="a"/>
    <w:link w:val="a8"/>
    <w:uiPriority w:val="99"/>
    <w:unhideWhenUsed/>
    <w:rsid w:val="008B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3E9E-1E71-4F2C-AE22-F83A6D0E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72</cp:revision>
  <dcterms:created xsi:type="dcterms:W3CDTF">2023-01-17T04:12:00Z</dcterms:created>
  <dcterms:modified xsi:type="dcterms:W3CDTF">2023-01-18T06:54:00Z</dcterms:modified>
</cp:coreProperties>
</file>